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273DCFC4" w14:textId="190EAD27" w:rsidR="000B4C31" w:rsidRDefault="00836758" w:rsidP="008B4340">
      <w:pPr>
        <w:jc w:val="center"/>
        <w:rPr>
          <w:b/>
        </w:rPr>
      </w:pPr>
      <w:r w:rsidRPr="0037452F">
        <w:rPr>
          <w:b/>
        </w:rPr>
        <w:t xml:space="preserve">о </w:t>
      </w:r>
      <w:r w:rsidR="001D2D6F" w:rsidRPr="0037452F">
        <w:rPr>
          <w:b/>
        </w:rPr>
        <w:t xml:space="preserve">начале </w:t>
      </w:r>
      <w:r w:rsidR="002D6749" w:rsidRPr="002D6749">
        <w:rPr>
          <w:b/>
        </w:rPr>
        <w:t>разработки документа по стандартизации</w:t>
      </w:r>
    </w:p>
    <w:p w14:paraId="63157D85" w14:textId="77777777" w:rsidR="002D6749" w:rsidRPr="0037452F" w:rsidRDefault="002D6749" w:rsidP="008B4340">
      <w:pPr>
        <w:jc w:val="center"/>
        <w:rPr>
          <w:b/>
        </w:rPr>
      </w:pPr>
    </w:p>
    <w:p w14:paraId="2AD81D08" w14:textId="6509B058" w:rsidR="007E2A8C" w:rsidRDefault="00046BB4" w:rsidP="00016F7C">
      <w:pPr>
        <w:jc w:val="center"/>
        <w:rPr>
          <w:b/>
          <w:szCs w:val="28"/>
          <w:lang w:val="kk-KZ"/>
        </w:rPr>
      </w:pPr>
      <w:r w:rsidRPr="00046BB4">
        <w:rPr>
          <w:b/>
          <w:szCs w:val="28"/>
          <w:lang w:val="kk-KZ"/>
        </w:rPr>
        <w:t>СТ РК ISO 3763 «Стали кованые. Макроскопические методы определения содержания неметаллических включений»</w:t>
      </w:r>
    </w:p>
    <w:p w14:paraId="3FBEFE4E" w14:textId="77777777" w:rsidR="00046BB4" w:rsidRPr="00ED4CB1" w:rsidRDefault="00046BB4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2D9A8DAD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  <w:r w:rsidR="003F7CBF" w:rsidRPr="00ED4CB1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36A08D2B" w:rsidR="00B374F7" w:rsidRPr="00ED4CB1" w:rsidRDefault="00046BB4" w:rsidP="0020060E">
            <w:pPr>
              <w:jc w:val="both"/>
            </w:pPr>
            <w:r w:rsidRPr="00046BB4">
              <w:rPr>
                <w:szCs w:val="28"/>
              </w:rPr>
              <w:t>СТ РК ISO 3763 «Стали кованые. Макроскопические методы определения содержания неметаллических включений»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2B890F0F" w:rsidR="00334FF9" w:rsidRPr="00ED4CB1" w:rsidRDefault="00046BB4" w:rsidP="00C05DA8">
            <w:pPr>
              <w:jc w:val="both"/>
              <w:rPr>
                <w:bCs/>
              </w:rPr>
            </w:pPr>
            <w:r w:rsidRPr="00046BB4">
              <w:rPr>
                <w:spacing w:val="-4"/>
              </w:rPr>
              <w:t>Объектом стандартизации являются стали кованые. Макроскопические методы определения содержания неметаллических включений.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78E51EFA" w14:textId="77777777" w:rsidTr="00E36CF6">
        <w:tc>
          <w:tcPr>
            <w:tcW w:w="648" w:type="dxa"/>
          </w:tcPr>
          <w:p w14:paraId="777AE481" w14:textId="77777777" w:rsidR="00935415" w:rsidRPr="00ED4CB1" w:rsidRDefault="00935415" w:rsidP="00935415">
            <w:pPr>
              <w:jc w:val="center"/>
            </w:pPr>
            <w:r w:rsidRPr="00ED4CB1">
              <w:t>6</w:t>
            </w:r>
          </w:p>
        </w:tc>
        <w:tc>
          <w:tcPr>
            <w:tcW w:w="3348" w:type="dxa"/>
          </w:tcPr>
          <w:p w14:paraId="409D1536" w14:textId="77777777" w:rsidR="00935415" w:rsidRPr="00ED4CB1" w:rsidRDefault="00935415" w:rsidP="00CC4636">
            <w:pPr>
              <w:jc w:val="both"/>
              <w:rPr>
                <w:b/>
              </w:rPr>
            </w:pPr>
            <w:r w:rsidRPr="00ED4CB1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ED4CB1" w:rsidRDefault="00935415" w:rsidP="00CC4636">
            <w:pPr>
              <w:jc w:val="both"/>
              <w:rPr>
                <w:i/>
              </w:rPr>
            </w:pPr>
            <w:r w:rsidRPr="00ED4CB1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2E09E3D3" w:rsidR="00935415" w:rsidRPr="00F46464" w:rsidRDefault="00E4499F" w:rsidP="00935415">
            <w:pPr>
              <w:jc w:val="both"/>
              <w:rPr>
                <w:lang w:val="kk-KZ"/>
              </w:rPr>
            </w:pPr>
            <w:r w:rsidRPr="00ED4CB1">
              <w:rPr>
                <w:lang w:val="kk-KZ"/>
              </w:rPr>
              <w:t>Март</w:t>
            </w:r>
            <w:r w:rsidR="000B4C31" w:rsidRPr="00ED4CB1">
              <w:t xml:space="preserve"> 2022г.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3BCBE97C" w14:textId="77777777" w:rsidTr="00E36CF6">
        <w:tc>
          <w:tcPr>
            <w:tcW w:w="648" w:type="dxa"/>
          </w:tcPr>
          <w:p w14:paraId="5F6C2947" w14:textId="0AD00B28" w:rsidR="00935415" w:rsidRPr="00ED4CB1" w:rsidRDefault="003F7CBF" w:rsidP="00935415">
            <w:pPr>
              <w:jc w:val="center"/>
              <w:rPr>
                <w:lang w:val="kk-KZ"/>
              </w:rPr>
            </w:pPr>
            <w:r w:rsidRPr="00ED4CB1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ED4CB1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ED4CB1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ED4CB1">
              <w:rPr>
                <w:b/>
                <w:bCs/>
                <w:color w:val="auto"/>
              </w:rPr>
              <w:t xml:space="preserve"> </w:t>
            </w:r>
            <w:r w:rsidRPr="00ED4CB1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1F5F40EB" w:rsidR="00935415" w:rsidRPr="00C0660F" w:rsidRDefault="00C02F22" w:rsidP="0089633D">
            <w:pPr>
              <w:contextualSpacing/>
              <w:jc w:val="both"/>
              <w:rPr>
                <w:lang w:val="kk-KZ" w:eastAsia="en-US"/>
              </w:rPr>
            </w:pPr>
            <w:r w:rsidRPr="00ED4CB1">
              <w:rPr>
                <w:lang w:eastAsia="en-US"/>
              </w:rPr>
              <w:t xml:space="preserve">ТК </w:t>
            </w:r>
            <w:r w:rsidR="002E705B">
              <w:rPr>
                <w:lang w:val="kk-KZ" w:eastAsia="en-US"/>
              </w:rPr>
              <w:t>85</w:t>
            </w:r>
          </w:p>
        </w:tc>
      </w:tr>
      <w:tr w:rsidR="00935415" w:rsidRPr="0037452F" w14:paraId="3315E498" w14:textId="77777777" w:rsidTr="00E36CF6">
        <w:tc>
          <w:tcPr>
            <w:tcW w:w="648" w:type="dxa"/>
          </w:tcPr>
          <w:p w14:paraId="15FC15F1" w14:textId="4BDDE88F" w:rsidR="00935415" w:rsidRPr="003F7CBF" w:rsidRDefault="003F7CB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37452F" w:rsidRDefault="00935415" w:rsidP="00CC4636">
            <w:pPr>
              <w:jc w:val="both"/>
              <w:rPr>
                <w:b/>
              </w:rPr>
            </w:pPr>
            <w:r w:rsidRPr="0037452F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37452F" w:rsidRDefault="00000000" w:rsidP="00935415">
            <w:pPr>
              <w:jc w:val="both"/>
            </w:pPr>
            <w:hyperlink r:id="rId7" w:history="1">
              <w:r w:rsidR="00935415" w:rsidRPr="0037452F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935415" w:rsidRPr="0037452F"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2E1732AF" w:rsidR="00935415" w:rsidRPr="003208D4" w:rsidRDefault="003208D4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37452F" w:rsidRDefault="00935415" w:rsidP="00CC4636">
            <w:pPr>
              <w:jc w:val="both"/>
            </w:pPr>
            <w:r w:rsidRPr="0037452F">
              <w:rPr>
                <w:b/>
              </w:rPr>
              <w:t>Дата завершения</w:t>
            </w:r>
            <w:r w:rsidRPr="0037452F">
              <w:rPr>
                <w:b/>
                <w:lang w:val="kk-KZ"/>
              </w:rPr>
              <w:t xml:space="preserve"> </w:t>
            </w:r>
            <w:r w:rsidRPr="0037452F">
              <w:rPr>
                <w:b/>
              </w:rPr>
              <w:t>публичного обсуждения проекта</w:t>
            </w:r>
            <w:r w:rsidR="0066449B">
              <w:rPr>
                <w:b/>
              </w:rPr>
              <w:t xml:space="preserve"> СТ РК </w:t>
            </w:r>
          </w:p>
          <w:p w14:paraId="2AC6BD50" w14:textId="77777777" w:rsidR="00935415" w:rsidRPr="0037452F" w:rsidRDefault="00935415" w:rsidP="00CC4636">
            <w:pPr>
              <w:jc w:val="both"/>
            </w:pPr>
            <w:r w:rsidRPr="0037452F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6C1F316F" w:rsidR="00935415" w:rsidRPr="0037452F" w:rsidRDefault="00E4499F" w:rsidP="00935415">
            <w:r>
              <w:rPr>
                <w:lang w:val="kk-KZ"/>
              </w:rPr>
              <w:t>Май</w:t>
            </w:r>
            <w:r w:rsidR="006D6D79">
              <w:rPr>
                <w:lang w:val="kk-KZ"/>
              </w:rPr>
              <w:t xml:space="preserve"> </w:t>
            </w:r>
            <w:r w:rsidR="000B4C31" w:rsidRPr="000B4C31">
              <w:t>2022 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31F5B82A" w14:textId="77777777" w:rsidR="00B81EF0" w:rsidRDefault="000A5B8D" w:rsidP="00B81EF0">
      <w:pPr>
        <w:rPr>
          <w:b/>
        </w:rPr>
      </w:pPr>
      <w:r w:rsidRPr="0037452F">
        <w:rPr>
          <w:b/>
        </w:rPr>
        <w:t xml:space="preserve">                  </w:t>
      </w:r>
      <w:r w:rsidR="00B81EF0">
        <w:rPr>
          <w:b/>
        </w:rPr>
        <w:t>Заместитель</w:t>
      </w:r>
    </w:p>
    <w:p w14:paraId="3AA6F634" w14:textId="6231FFA9" w:rsidR="00B81EF0" w:rsidRDefault="00B81EF0" w:rsidP="00B81EF0">
      <w:pPr>
        <w:rPr>
          <w:b/>
          <w:lang w:val="kk-KZ"/>
        </w:rPr>
      </w:pPr>
      <w:r>
        <w:rPr>
          <w:b/>
        </w:rPr>
        <w:t xml:space="preserve">         Генерального директора                                                        </w:t>
      </w:r>
      <w:r w:rsidR="00D75210">
        <w:rPr>
          <w:b/>
          <w:lang w:val="kk-KZ"/>
        </w:rPr>
        <w:t>А. Шамбетова</w:t>
      </w:r>
    </w:p>
    <w:p w14:paraId="583CE15D" w14:textId="324005A7" w:rsidR="005E3074" w:rsidRPr="0037452F" w:rsidRDefault="005E3074" w:rsidP="00B81EF0">
      <w:pPr>
        <w:rPr>
          <w:b/>
        </w:rPr>
      </w:pPr>
    </w:p>
    <w:sectPr w:rsidR="005E3074" w:rsidRPr="0037452F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9B31" w14:textId="77777777" w:rsidR="00B1110E" w:rsidRDefault="00B1110E" w:rsidP="001D2D6F">
      <w:r>
        <w:separator/>
      </w:r>
    </w:p>
  </w:endnote>
  <w:endnote w:type="continuationSeparator" w:id="0">
    <w:p w14:paraId="29C09C9A" w14:textId="77777777" w:rsidR="00B1110E" w:rsidRDefault="00B1110E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6F16" w14:textId="77777777" w:rsidR="00B1110E" w:rsidRDefault="00B1110E" w:rsidP="001D2D6F">
      <w:r>
        <w:separator/>
      </w:r>
    </w:p>
  </w:footnote>
  <w:footnote w:type="continuationSeparator" w:id="0">
    <w:p w14:paraId="2AEA9533" w14:textId="77777777" w:rsidR="00B1110E" w:rsidRDefault="00B1110E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46BB4"/>
    <w:rsid w:val="00051AC7"/>
    <w:rsid w:val="000629C2"/>
    <w:rsid w:val="00066DE5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566F7"/>
    <w:rsid w:val="0016613C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2E705B"/>
    <w:rsid w:val="00300B34"/>
    <w:rsid w:val="00302B3A"/>
    <w:rsid w:val="003208D4"/>
    <w:rsid w:val="00334FF9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358C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A0082"/>
    <w:rsid w:val="006A2779"/>
    <w:rsid w:val="006D0BE2"/>
    <w:rsid w:val="006D6D79"/>
    <w:rsid w:val="006D7071"/>
    <w:rsid w:val="006E7F6D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81EEC"/>
    <w:rsid w:val="00884C9A"/>
    <w:rsid w:val="00885D8D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305EF"/>
    <w:rsid w:val="00A35548"/>
    <w:rsid w:val="00A3692D"/>
    <w:rsid w:val="00A40F25"/>
    <w:rsid w:val="00A532E4"/>
    <w:rsid w:val="00A56695"/>
    <w:rsid w:val="00A610B5"/>
    <w:rsid w:val="00A71185"/>
    <w:rsid w:val="00A73E74"/>
    <w:rsid w:val="00A877C8"/>
    <w:rsid w:val="00AB70E0"/>
    <w:rsid w:val="00AD3942"/>
    <w:rsid w:val="00B1110E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1EF0"/>
    <w:rsid w:val="00B846AE"/>
    <w:rsid w:val="00B91E56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5010C"/>
    <w:rsid w:val="00C542D4"/>
    <w:rsid w:val="00C622E8"/>
    <w:rsid w:val="00C635F0"/>
    <w:rsid w:val="00C73351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CF3D1C"/>
    <w:rsid w:val="00D1318C"/>
    <w:rsid w:val="00D33642"/>
    <w:rsid w:val="00D50745"/>
    <w:rsid w:val="00D63157"/>
    <w:rsid w:val="00D75210"/>
    <w:rsid w:val="00DA2F3B"/>
    <w:rsid w:val="00DA53E6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A58C3"/>
    <w:rsid w:val="00EB05D1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1780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286</cp:revision>
  <cp:lastPrinted>2022-10-28T09:02:00Z</cp:lastPrinted>
  <dcterms:created xsi:type="dcterms:W3CDTF">2015-05-29T07:49:00Z</dcterms:created>
  <dcterms:modified xsi:type="dcterms:W3CDTF">2022-10-28T09:02:00Z</dcterms:modified>
</cp:coreProperties>
</file>